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945369" w:rsidRDefault="00C00C24" w:rsidP="00B363DB">
      <w:pPr>
        <w:spacing w:before="240" w:after="120" w:line="276" w:lineRule="auto"/>
        <w:rPr>
          <w:rFonts w:ascii="Noto Sans Myanmar" w:hAnsi="Noto Sans Myanmar" w:cs="Noto Sans Myanmar"/>
          <w:b/>
        </w:rPr>
      </w:pPr>
      <w:r w:rsidRPr="00945369">
        <w:rPr>
          <w:rFonts w:ascii="Noto Sans Myanmar" w:hAnsi="Noto Sans Myanmar" w:cs="Noto Sans Myanmar"/>
          <w:b/>
        </w:rPr>
        <w:t xml:space="preserve">WACE ဘာသာစကားသင်ယူခွင့် လျှောက်ထားမှု လုပ်ငန်းစဉ် </w:t>
      </w:r>
      <w:r w:rsidRPr="00945369">
        <w:rPr>
          <w:rFonts w:ascii="Arial" w:hAnsi="Arial" w:cs="Arial"/>
          <w:b/>
        </w:rPr>
        <w:t>–</w:t>
      </w:r>
      <w:r w:rsidRPr="00945369">
        <w:rPr>
          <w:rFonts w:ascii="Noto Sans Myanmar" w:hAnsi="Noto Sans Myanmar" w:cs="Noto Sans Myanmar"/>
          <w:b/>
        </w:rPr>
        <w:t xml:space="preserve"> မိဘများ/အုပ်ထိန်းသူများအတွက် အချက်အလက်များ</w:t>
      </w:r>
    </w:p>
    <w:p w14:paraId="3B9C73AF" w14:textId="7DD4A7AC" w:rsidR="0050003A" w:rsidRPr="00945369" w:rsidRDefault="0050003A" w:rsidP="00713DE5">
      <w:pPr>
        <w:pStyle w:val="Default"/>
        <w:spacing w:after="120"/>
        <w:rPr>
          <w:rFonts w:ascii="Noto Sans Myanmar" w:hAnsi="Noto Sans Myanmar" w:cs="Noto Sans Myanmar"/>
          <w:sz w:val="22"/>
          <w:szCs w:val="22"/>
        </w:rPr>
      </w:pPr>
      <w:r w:rsidRPr="00945369">
        <w:rPr>
          <w:rFonts w:ascii="Noto Sans Myanmar" w:hAnsi="Noto Sans Myanmar" w:cs="Noto Sans Myanmar"/>
          <w:sz w:val="22"/>
        </w:rPr>
        <w:t xml:space="preserve">WACE ဘာသာစကား သင်တန်းတွင် စာရင်းသွင်းလိုသော ကျောင်းသားအားလုံးသည် </w:t>
      </w:r>
      <w:r w:rsidRPr="00945369">
        <w:rPr>
          <w:rFonts w:ascii="Noto Sans Myanmar" w:hAnsi="Noto Sans Myanmar" w:cs="Noto Sans Myanmar"/>
          <w:i/>
          <w:sz w:val="22"/>
        </w:rPr>
        <w:t xml:space="preserve">WACE ဘာသာစကား သင်တန်းတွင် </w:t>
      </w:r>
      <w:r w:rsidRPr="00945369">
        <w:rPr>
          <w:rFonts w:ascii="Noto Sans Myanmar" w:hAnsi="Noto Sans Myanmar" w:cs="Noto Sans Myanmar"/>
          <w:i/>
          <w:sz w:val="22"/>
          <w:szCs w:val="22"/>
        </w:rPr>
        <w:t xml:space="preserve">စာရင်းသွင်းခွင့် လျှောက်လွှာ </w:t>
      </w:r>
      <w:r w:rsidRPr="00945369">
        <w:rPr>
          <w:rFonts w:ascii="Noto Sans Myanmar" w:hAnsi="Noto Sans Myanmar" w:cs="Noto Sans Myanmar"/>
          <w:sz w:val="22"/>
        </w:rPr>
        <w:t>(</w:t>
      </w:r>
      <w:r w:rsidR="00C00C24" w:rsidRPr="00945369">
        <w:rPr>
          <w:rFonts w:ascii="Noto Sans Myanmar" w:hAnsi="Noto Sans Myanmar" w:cs="Noto Sans Myanmar"/>
          <w:i/>
          <w:sz w:val="22"/>
          <w:szCs w:val="22"/>
        </w:rPr>
        <w:t>ဘာသာစကားသင်ယူခွင့် လျှောက်လွှာ</w:t>
      </w:r>
      <w:r w:rsidRPr="00945369">
        <w:rPr>
          <w:rFonts w:ascii="Noto Sans Myanmar" w:hAnsi="Noto Sans Myanmar" w:cs="Noto Sans Myanmar"/>
          <w:sz w:val="22"/>
        </w:rPr>
        <w:t xml:space="preserve">) ကို </w:t>
      </w:r>
      <w:r w:rsidR="00FD0683" w:rsidRPr="00945369">
        <w:rPr>
          <w:rStyle w:val="hyperlinkChar"/>
          <w:rFonts w:ascii="Noto Sans Myanmar" w:hAnsi="Noto Sans Myanmar" w:cs="Noto Sans Myanmar"/>
          <w:color w:val="7030A0"/>
          <w:sz w:val="22"/>
          <w:u w:val="single"/>
        </w:rPr>
        <w:t>ကျောင်းသားပေါ်တယ် (</w:t>
      </w:r>
      <w:hyperlink r:id="rId8" w:history="1">
        <w:r w:rsidRPr="00945369">
          <w:rPr>
            <w:rStyle w:val="hyperlinkChar"/>
            <w:rFonts w:ascii="Noto Sans Myanmar" w:hAnsi="Noto Sans Myanmar" w:cs="Noto Sans Myanmar"/>
            <w:color w:val="7030A0"/>
            <w:sz w:val="22"/>
            <w:u w:val="single"/>
          </w:rPr>
          <w:t>https://studentportal.scsa.wa.edu.au</w:t>
        </w:r>
      </w:hyperlink>
      <w:r w:rsidR="00AC6D2B" w:rsidRPr="00945369">
        <w:rPr>
          <w:rStyle w:val="hyperlinkChar"/>
          <w:rFonts w:ascii="Noto Sans Myanmar" w:hAnsi="Noto Sans Myanmar" w:cs="Noto Sans Myanmar"/>
          <w:color w:val="7030A0"/>
          <w:sz w:val="22"/>
          <w:szCs w:val="22"/>
          <w:u w:val="single"/>
        </w:rPr>
        <w:t>)</w:t>
      </w:r>
      <w:r w:rsidRPr="00945369">
        <w:rPr>
          <w:rFonts w:ascii="Noto Sans Myanmar" w:hAnsi="Noto Sans Myanmar" w:cs="Noto Sans Myanmar"/>
          <w:sz w:val="22"/>
        </w:rPr>
        <w:t xml:space="preserve"> မှတစ်ဆင့် ကျောင်း သင်ရိုးညွှန်းတမ်းနှင့် စံနှုန်းများဆိုင်ရာ အာဏာပိုင်အဖွဲ့ (အာဏာပိုင်အဖွဲ့) သို့ ပေးပို့ရန် လိုအပ်သည်။ </w:t>
      </w:r>
    </w:p>
    <w:p w14:paraId="5E79A1B9" w14:textId="6ACAB9DE" w:rsidR="0050003A" w:rsidRPr="00945369" w:rsidRDefault="0050003A" w:rsidP="00B363DB">
      <w:p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 xml:space="preserve">Year 10* </w:t>
      </w:r>
      <w:r w:rsidRPr="00945369">
        <w:rPr>
          <w:rFonts w:ascii="Myanmar Text" w:hAnsi="Myanmar Text" w:cs="Myanmar Text"/>
        </w:rPr>
        <w:t>ရောက်သည့်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ကျောင်းသားများက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  <w:i/>
        </w:rPr>
        <w:t>ဘာသာစကားသင်ယူခွင့်</w:t>
      </w:r>
      <w:r w:rsidRPr="00945369">
        <w:rPr>
          <w:rFonts w:ascii="Noto Sans Myanmar" w:hAnsi="Noto Sans Myanmar" w:cs="Noto Sans Myanmar"/>
          <w:i/>
        </w:rPr>
        <w:t xml:space="preserve"> </w:t>
      </w:r>
      <w:r w:rsidRPr="00945369">
        <w:rPr>
          <w:rFonts w:ascii="Myanmar Text" w:hAnsi="Myanmar Text" w:cs="Myanmar Text"/>
          <w:i/>
        </w:rPr>
        <w:t>လျှောက်လွှာ</w:t>
      </w:r>
      <w:r w:rsidRPr="00945369">
        <w:rPr>
          <w:rFonts w:ascii="Myanmar Text" w:hAnsi="Myanmar Text" w:cs="Myanmar Text"/>
        </w:rPr>
        <w:t>ကို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ဖြည့်စွက်နိုင်သည်။</w:t>
      </w:r>
    </w:p>
    <w:p w14:paraId="7B3E3176" w14:textId="6D0050B5" w:rsidR="0050003A" w:rsidRPr="00945369" w:rsidRDefault="0050003A" w:rsidP="0050003A">
      <w:pPr>
        <w:pStyle w:val="NoSpacing"/>
        <w:spacing w:after="20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  <w:i/>
        </w:rPr>
        <w:t>ဘာသာစကားသင်ယူခွင့် လျှောက်လွှာ</w:t>
      </w:r>
      <w:r w:rsidRPr="00945369">
        <w:rPr>
          <w:rFonts w:ascii="Noto Sans Myanmar" w:hAnsi="Noto Sans Myanmar" w:cs="Noto Sans Myanmar"/>
        </w:rPr>
        <w:t>ကို ဖြည့်စွက်ရန် ကျောင်းသားသည် အိမ်တွင်ဖြစ်စေ၊ ကျောင်းတွင်ဖြစ်စေ ကွန်ပျူတာတစ်လုံးကို အသုံးပြုရန်လိုအပ်ပါမည်။ မေးစရာတစ်ခုခုရှိပါက ဘာသာစကား ဆရာမ သို့မဟုတ် ကျောင်း စီမံအုပ်ချုပ်ရေးအား မေးမြန်းပြီး အကူအညီရယူပါ။</w:t>
      </w:r>
    </w:p>
    <w:p w14:paraId="1BFC745B" w14:textId="77777777" w:rsidR="0050003A" w:rsidRPr="00945369" w:rsidRDefault="0050003A" w:rsidP="00B363DB">
      <w:pPr>
        <w:spacing w:after="120" w:line="276" w:lineRule="auto"/>
        <w:rPr>
          <w:rFonts w:ascii="Noto Sans Myanmar" w:hAnsi="Noto Sans Myanmar" w:cs="Noto Sans Myanmar"/>
          <w:b/>
        </w:rPr>
      </w:pPr>
      <w:r w:rsidRPr="00945369">
        <w:rPr>
          <w:rFonts w:ascii="Myanmar Text" w:hAnsi="Myanmar Text" w:cs="Myanmar Text"/>
          <w:b/>
        </w:rPr>
        <w:t>လိုအပ်သော</w:t>
      </w:r>
      <w:r w:rsidRPr="00945369">
        <w:rPr>
          <w:rFonts w:ascii="Noto Sans Myanmar" w:hAnsi="Noto Sans Myanmar" w:cs="Noto Sans Myanmar"/>
          <w:b/>
        </w:rPr>
        <w:t xml:space="preserve"> </w:t>
      </w:r>
      <w:r w:rsidRPr="00945369">
        <w:rPr>
          <w:rFonts w:ascii="Myanmar Text" w:hAnsi="Myanmar Text" w:cs="Myanmar Text"/>
          <w:b/>
        </w:rPr>
        <w:t>အချက်အလက်များ</w:t>
      </w:r>
    </w:p>
    <w:p w14:paraId="3F087D88" w14:textId="69ED4E32" w:rsidR="0050003A" w:rsidRPr="00945369" w:rsidRDefault="0070497E" w:rsidP="0050003A">
      <w:pPr>
        <w:pStyle w:val="Default"/>
        <w:rPr>
          <w:rFonts w:ascii="Noto Sans Myanmar" w:eastAsiaTheme="minorEastAsia" w:hAnsi="Noto Sans Myanmar" w:cs="Noto Sans Myanmar"/>
          <w:sz w:val="22"/>
          <w:szCs w:val="22"/>
        </w:rPr>
      </w:pPr>
      <w:r w:rsidRPr="00945369">
        <w:rPr>
          <w:rFonts w:ascii="Noto Sans Myanmar" w:hAnsi="Noto Sans Myanmar" w:cs="Noto Sans Myanmar"/>
          <w:sz w:val="22"/>
        </w:rPr>
        <w:t xml:space="preserve">ကျောင်းသားက အောက်ပါအသေးစိတ်အချက်များကို ပေးရန်လိုသည်- </w:t>
      </w:r>
    </w:p>
    <w:p w14:paraId="43C4A645" w14:textId="2561FC61" w:rsidR="0050003A" w:rsidRPr="00945369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မူကြိုမှစ၍ စာသင်နှစ်တစ်နှစ်စီအတွက် တက်ရောက်ခဲ့သည့် ကျောင်းများ</w:t>
      </w:r>
    </w:p>
    <w:p w14:paraId="6A2B7311" w14:textId="3CAC5749" w:rsidR="00A56DE3" w:rsidRPr="00945369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ဩစတြေးလျပြင်ပတွင် ကျောင်း(များ)တက်ရောက်ခဲ့သည့် နှစ်များအတွက် ကျောင်းတွင်း ကျောင်းသားတိုးတက်မှုမှတ်တမ်း(များ)</w:t>
      </w:r>
    </w:p>
    <w:p w14:paraId="1FEA3064" w14:textId="41A2D4A2" w:rsidR="00A56DE3" w:rsidRPr="00945369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ယခင်က နေထိုင်ခဲ့သော နိုင်ငံများ</w:t>
      </w:r>
    </w:p>
    <w:p w14:paraId="764F1E4D" w14:textId="6729DF97" w:rsidR="00A56DE3" w:rsidRPr="00945369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နိုင်ငံတွင်း လည်ပတ်မှု(များ)၏ အကြောင်းရင်း(များ)နှင့် ကြာချိန်အပါအဝင် ယခင်က လည်ပတ်/ခရီးထွက်/အားလပ်ရက်ကုန်ဆုံးခဲ့သည့် နိုင်ငံများ ယင်းတွင် လျှောက်ထားသည့် ဘာသာစကားနှင့် တူညီသော ဘာသာစကားကို ပြောဆိုသည့် နိုင်ငံများသာ ပါဝင်သည်</w:t>
      </w:r>
    </w:p>
    <w:p w14:paraId="136B4650" w14:textId="7E649868" w:rsidR="00A56DE3" w:rsidRPr="00945369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ပြောဆိုရန် ပထမဆုံး သင်ယူခဲ့သည့် ဘာသာစကား(များ)</w:t>
      </w:r>
    </w:p>
    <w:p w14:paraId="15752848" w14:textId="7C421921" w:rsidR="00A56DE3" w:rsidRPr="00945369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ပြောနိုင်၊ ဖတ်နိုင်၊ ရေးနိုင်သော အခြား ဘာသာစကား(များ)</w:t>
      </w:r>
    </w:p>
    <w:p w14:paraId="4A9714FE" w14:textId="4EA3396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မိဘ(များ) သို့မဟုတ် အုပ်ထိန်းသူ(များ)အပြင် မွေးချင်းများ၊ သူငယ်ချင်းများနှင့် ပြောဆိုသော ဘာသာစကား(များ)</w:t>
      </w:r>
    </w:p>
    <w:p w14:paraId="01D476F7" w14:textId="60E854BD" w:rsidR="00610852" w:rsidRPr="00945369" w:rsidRDefault="00610852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မိဘ(များ) သို့မဟုတ် အုပ်ထိန်းသူ(များ) ပြောဆိုသော ဘာသာစကား(များ)။</w:t>
      </w:r>
    </w:p>
    <w:p w14:paraId="210D2F04" w14:textId="77777777" w:rsidR="0050003A" w:rsidRPr="00945369" w:rsidRDefault="0050003A" w:rsidP="00B363DB">
      <w:pPr>
        <w:spacing w:after="120" w:line="276" w:lineRule="auto"/>
        <w:rPr>
          <w:rFonts w:ascii="Noto Sans Myanmar" w:hAnsi="Noto Sans Myanmar" w:cs="Noto Sans Myanmar"/>
          <w:b/>
        </w:rPr>
      </w:pPr>
      <w:r w:rsidRPr="00945369">
        <w:rPr>
          <w:rFonts w:ascii="Myanmar Text" w:hAnsi="Myanmar Text" w:cs="Myanmar Text"/>
          <w:b/>
        </w:rPr>
        <w:t>အထောက်အထား</w:t>
      </w:r>
      <w:r w:rsidRPr="00945369">
        <w:rPr>
          <w:rFonts w:ascii="Noto Sans Myanmar" w:hAnsi="Noto Sans Myanmar" w:cs="Noto Sans Myanmar"/>
          <w:b/>
        </w:rPr>
        <w:t xml:space="preserve"> </w:t>
      </w:r>
      <w:r w:rsidRPr="00945369">
        <w:rPr>
          <w:rFonts w:ascii="Myanmar Text" w:hAnsi="Myanmar Text" w:cs="Myanmar Text"/>
          <w:b/>
        </w:rPr>
        <w:t>စာရွက်စာတမ်းများ</w:t>
      </w:r>
      <w:r w:rsidRPr="00945369">
        <w:rPr>
          <w:rFonts w:ascii="Noto Sans Myanmar" w:hAnsi="Noto Sans Myanmar" w:cs="Noto Sans Myanmar"/>
          <w:b/>
        </w:rPr>
        <w:t xml:space="preserve"> </w:t>
      </w:r>
    </w:p>
    <w:p w14:paraId="11D15EA9" w14:textId="40D440A4" w:rsidR="0050003A" w:rsidRPr="00945369" w:rsidRDefault="00985101" w:rsidP="002533BC">
      <w:pPr>
        <w:spacing w:after="0" w:line="276" w:lineRule="auto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ကျောင်းသားသည် ၎င်း၏ လျှောက်လွှာတွင် အပ်လုဒ်တင်ရန်အတွက် အောက်ပါ စာရွက်စာတမ်းများ၏ ဓာတ်ပုံ သို့မဟုတ် စကန်ဖတ်ထားပြီးသားကို ပေးရန်လိုသည်-</w:t>
      </w:r>
    </w:p>
    <w:p w14:paraId="28292155" w14:textId="61018A31" w:rsidR="0050003A" w:rsidRPr="00945369" w:rsidRDefault="00F846F6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 xml:space="preserve">ဖြည့်စွက်ထားသော </w:t>
      </w:r>
      <w:r w:rsidRPr="00945369">
        <w:rPr>
          <w:rFonts w:ascii="Noto Sans Myanmar" w:hAnsi="Noto Sans Myanmar" w:cs="Noto Sans Myanmar"/>
          <w:i/>
        </w:rPr>
        <w:t xml:space="preserve">မိဘ/အုပ်ထိန်းသူ အသိအမှတ်ပြုမှု </w:t>
      </w:r>
      <w:r w:rsidRPr="00945369">
        <w:rPr>
          <w:rFonts w:ascii="Noto Sans Myanmar" w:hAnsi="Noto Sans Myanmar" w:cs="Noto Sans Myanmar"/>
        </w:rPr>
        <w:t>ဖောင်ပုံစံ (မဖြစ်မနေလိုအပ်သည်)</w:t>
      </w:r>
    </w:p>
    <w:p w14:paraId="4CF08C99" w14:textId="796D4CEE" w:rsidR="0050003A" w:rsidRPr="00945369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lastRenderedPageBreak/>
        <w:t>အခြားနိုင်ငံတွင် မွေးဖွားပါက သို့မဟုတ် ဩစတြေးလျပြင်ပတွင် နေထိုင်ခဲ့ပါက နိုင်ငံကူးလက်မှတ် အထောက်အထားစိစစ်ရေး စာမျက်နှာ</w:t>
      </w:r>
    </w:p>
    <w:p w14:paraId="6D713145" w14:textId="268D581A" w:rsidR="00731C60" w:rsidRPr="00945369" w:rsidRDefault="00731C60" w:rsidP="00A56DE3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ဩစတြေးလျပြင်ပရှိ ကျောင်း(များ)ကို တက်ရောက်ခဲ့ပါက နိုင်ငံရပ်ခြားကျောင်း၏ ကျောင်းသားတိုးတက်မှုမှတ်တမ်း(များ)</w:t>
      </w:r>
    </w:p>
    <w:p w14:paraId="3DEE14BB" w14:textId="4E9CF5D6" w:rsidR="0050003A" w:rsidRPr="00945369" w:rsidRDefault="0050003A" w:rsidP="00704E54">
      <w:pPr>
        <w:pStyle w:val="ListParagraph"/>
        <w:numPr>
          <w:ilvl w:val="0"/>
          <w:numId w:val="4"/>
        </w:numPr>
        <w:spacing w:after="120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>လျှောက်ထားသည့် ဘာသာစကားနှင့် တူညီသော ဘာသာစကားကို ပြောဆိုသည့် နိုင်ငံများ သို့မဟုတ် နေရာများတွင် နေထိုင်ခဲ့ပါက သို့မဟုတ် အဆိုပါ နိုင်ငံများ/နေရာများသို့ မကြာခဏ ခရီးသွားလေ့ရှိပါက နိုင်ငံတကာ ခရီးသွားလာမှု မှတ်တမ်း(များ) (အာဏာပိုင်အဖွဲ့က တောင်းဆိုထားလျှင်)။</w:t>
      </w:r>
    </w:p>
    <w:p w14:paraId="597C03DC" w14:textId="4358C7BF" w:rsidR="0050003A" w:rsidRPr="00945369" w:rsidRDefault="00497C01" w:rsidP="002533BC">
      <w:pPr>
        <w:spacing w:after="120" w:line="276" w:lineRule="auto"/>
        <w:rPr>
          <w:rFonts w:ascii="Noto Sans Myanmar" w:hAnsi="Noto Sans Myanmar" w:cs="Noto Sans Myanmar"/>
        </w:rPr>
      </w:pPr>
      <w:r w:rsidRPr="00945369">
        <w:rPr>
          <w:rFonts w:ascii="Myanmar Text" w:hAnsi="Myanmar Text" w:cs="Myanmar Text"/>
        </w:rPr>
        <w:t>ဘာသာစကားသင်ယူခွင့်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လျှောက်ထားမှု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လုပ်ငန်းစဉ်နှင့်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ပတ်သက်သည့်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နောက်ထပ်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အချက်အလက်များကို</w:t>
      </w:r>
      <w:r w:rsidRPr="00945369">
        <w:rPr>
          <w:rFonts w:ascii="Noto Sans Myanmar" w:hAnsi="Noto Sans Myanmar" w:cs="Noto Sans Myanmar"/>
        </w:rPr>
        <w:t xml:space="preserve"> </w:t>
      </w:r>
      <w:hyperlink r:id="rId9" w:history="1">
        <w:r w:rsidRPr="00945369">
          <w:rPr>
            <w:rStyle w:val="Hyperlink"/>
            <w:rFonts w:ascii="Noto Sans Myanmar" w:hAnsi="Noto Sans Myanmar" w:cs="Noto Sans Myanmar"/>
            <w:color w:val="7030A0"/>
          </w:rPr>
          <w:t xml:space="preserve">WACE </w:t>
        </w:r>
        <w:r w:rsidRPr="00945369">
          <w:rPr>
            <w:rStyle w:val="Hyperlink"/>
            <w:rFonts w:ascii="Myanmar Text" w:hAnsi="Myanmar Text" w:cs="Myanmar Text"/>
            <w:color w:val="7030A0"/>
          </w:rPr>
          <w:t>ဘာသာစကားသင်ယူခွင့်</w:t>
        </w:r>
        <w:r w:rsidRPr="00945369">
          <w:rPr>
            <w:rStyle w:val="Hyperlink"/>
            <w:rFonts w:ascii="Noto Sans Myanmar" w:hAnsi="Noto Sans Myanmar" w:cs="Noto Sans Myanmar"/>
            <w:color w:val="7030A0"/>
          </w:rPr>
          <w:t xml:space="preserve"> </w:t>
        </w:r>
        <w:r w:rsidRPr="00945369">
          <w:rPr>
            <w:rStyle w:val="Hyperlink"/>
            <w:rFonts w:ascii="Myanmar Text" w:hAnsi="Myanmar Text" w:cs="Myanmar Text"/>
            <w:color w:val="7030A0"/>
          </w:rPr>
          <w:t>လျှောက်လွှာများ</w:t>
        </w:r>
        <w:r w:rsidRPr="00945369">
          <w:rPr>
            <w:rStyle w:val="Hyperlink"/>
            <w:rFonts w:ascii="Noto Sans Myanmar" w:hAnsi="Noto Sans Myanmar" w:cs="Noto Sans Myanmar"/>
            <w:color w:val="7030A0"/>
          </w:rPr>
          <w:t xml:space="preserve"> </w:t>
        </w:r>
        <w:r w:rsidRPr="00945369">
          <w:rPr>
            <w:rStyle w:val="Hyperlink"/>
            <w:rFonts w:ascii="Myanmar Text" w:hAnsi="Myanmar Text" w:cs="Myanmar Text"/>
            <w:color w:val="7030A0"/>
          </w:rPr>
          <w:t>ဝဘ်စာမျက်နှာ</w:t>
        </w:r>
        <w:r w:rsidRPr="00945369">
          <w:rPr>
            <w:rStyle w:val="Hyperlink"/>
            <w:rFonts w:ascii="Noto Sans Myanmar" w:hAnsi="Noto Sans Myanmar" w:cs="Noto Sans Myanmar"/>
            <w:color w:val="7030A0"/>
          </w:rPr>
          <w:t xml:space="preserve"> (https://www.scsa.wa.edu.au/sirs-and-srms-info/srms-information/wace-language-applications</w:t>
        </w:r>
      </w:hyperlink>
      <w:r w:rsidRPr="00945369">
        <w:rPr>
          <w:rFonts w:ascii="Noto Sans Myanmar" w:hAnsi="Noto Sans Myanmar" w:cs="Noto Sans Myanmar"/>
        </w:rPr>
        <w:t>)</w:t>
      </w:r>
      <w:hyperlink w:history="1"/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တွင်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တွေ့ရှိနိုင်သည်။</w:t>
      </w:r>
    </w:p>
    <w:p w14:paraId="78B981B8" w14:textId="41C334A7" w:rsidR="00A56DE3" w:rsidRPr="00945369" w:rsidRDefault="00A56DE3" w:rsidP="002533BC">
      <w:pPr>
        <w:spacing w:after="120" w:line="276" w:lineRule="auto"/>
        <w:rPr>
          <w:rFonts w:ascii="Noto Sans Myanmar" w:hAnsi="Noto Sans Myanmar" w:cs="Noto Sans Myanmar"/>
        </w:rPr>
      </w:pPr>
      <w:r w:rsidRPr="00945369">
        <w:rPr>
          <w:rFonts w:ascii="Noto Sans Myanmar" w:hAnsi="Noto Sans Myanmar" w:cs="Noto Sans Myanmar"/>
        </w:rPr>
        <w:t xml:space="preserve">* </w:t>
      </w:r>
      <w:r w:rsidRPr="00945369">
        <w:rPr>
          <w:rFonts w:ascii="Myanmar Text" w:hAnsi="Myanmar Text" w:cs="Myanmar Text"/>
        </w:rPr>
        <w:t>ယင်းသည်</w:t>
      </w:r>
      <w:r w:rsidRPr="00945369">
        <w:rPr>
          <w:rFonts w:ascii="Noto Sans Myanmar" w:hAnsi="Noto Sans Myanmar" w:cs="Noto Sans Myanmar"/>
        </w:rPr>
        <w:t xml:space="preserve"> Year 10 </w:t>
      </w:r>
      <w:r w:rsidRPr="00945369">
        <w:rPr>
          <w:rFonts w:ascii="Myanmar Text" w:hAnsi="Myanmar Text" w:cs="Myanmar Text"/>
        </w:rPr>
        <w:t>ရောက်ချိန်တွင်</w:t>
      </w:r>
      <w:r w:rsidRPr="00945369">
        <w:rPr>
          <w:rFonts w:ascii="Noto Sans Myanmar" w:hAnsi="Noto Sans Myanmar" w:cs="Noto Sans Myanmar"/>
        </w:rPr>
        <w:t xml:space="preserve"> Year 11 </w:t>
      </w:r>
      <w:r w:rsidRPr="00945369">
        <w:rPr>
          <w:rFonts w:ascii="Myanmar Text" w:hAnsi="Myanmar Text" w:cs="Myanmar Text"/>
        </w:rPr>
        <w:t>ဘာသာစကား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သင်တန်းကို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တက်ရောက်ရန်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လျှောက်ထားမည့်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ပါရမီပါသော၊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ပင်ကိုအရည်အချင်းရှိသော</w:t>
      </w:r>
      <w:r w:rsidRPr="00945369">
        <w:rPr>
          <w:rFonts w:ascii="Noto Sans Myanmar" w:hAnsi="Noto Sans Myanmar" w:cs="Noto Sans Myanmar"/>
        </w:rPr>
        <w:t>/</w:t>
      </w:r>
      <w:r w:rsidRPr="00945369">
        <w:rPr>
          <w:rFonts w:ascii="Myanmar Text" w:hAnsi="Myanmar Text" w:cs="Myanmar Text"/>
        </w:rPr>
        <w:t>အတတ်မြန်သော</w:t>
      </w:r>
      <w:r w:rsidRPr="00945369">
        <w:rPr>
          <w:rFonts w:ascii="Noto Sans Myanmar" w:hAnsi="Noto Sans Myanmar" w:cs="Noto Sans Myanmar"/>
        </w:rPr>
        <w:t xml:space="preserve"> Year 9 </w:t>
      </w:r>
      <w:r w:rsidRPr="00945369">
        <w:rPr>
          <w:rFonts w:ascii="Myanmar Text" w:hAnsi="Myanmar Text" w:cs="Myanmar Text"/>
        </w:rPr>
        <w:t>ဘာသာစကား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ကျောင်းသားများနှင့်လည်း</w:t>
      </w:r>
      <w:r w:rsidRPr="00945369">
        <w:rPr>
          <w:rFonts w:ascii="Noto Sans Myanmar" w:hAnsi="Noto Sans Myanmar" w:cs="Noto Sans Myanmar"/>
        </w:rPr>
        <w:t xml:space="preserve"> </w:t>
      </w:r>
      <w:r w:rsidRPr="00945369">
        <w:rPr>
          <w:rFonts w:ascii="Myanmar Text" w:hAnsi="Myanmar Text" w:cs="Myanmar Text"/>
        </w:rPr>
        <w:t>သက်ဆိုင်သည်။</w:t>
      </w:r>
    </w:p>
    <w:sectPr w:rsidR="00A56DE3" w:rsidRPr="00945369" w:rsidSect="00B363DB">
      <w:footerReference w:type="default" r:id="rId10"/>
      <w:headerReference w:type="first" r:id="rId11"/>
      <w:footerReference w:type="first" r:id="rId12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Myanmar">
    <w:charset w:val="00"/>
    <w:family w:val="swiss"/>
    <w:pitch w:val="variable"/>
    <w:sig w:usb0="80000003" w:usb1="00002000" w:usb2="08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217C" w14:textId="671A5F56" w:rsidR="00B363DB" w:rsidRDefault="00B363DB" w:rsidP="00B363DB">
    <w:pPr>
      <w:pStyle w:val="Footereven"/>
    </w:pPr>
    <w:r w:rsidRPr="00B363DB">
      <w:t>2025/12230</w:t>
    </w:r>
    <w:r>
      <w:br/>
    </w:r>
    <w:r w:rsidRPr="005200FC">
      <w:t>Burmese | Information for parents/guardians | WACE Language applications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7458E45E" w:rsidR="00176052" w:rsidRPr="005200FC" w:rsidRDefault="00B363DB" w:rsidP="00B363DB">
    <w:pPr>
      <w:pStyle w:val="Footereven"/>
    </w:pPr>
    <w:r w:rsidRPr="00B363DB">
      <w:t>2025/12230</w:t>
    </w:r>
    <w:r>
      <w:br/>
    </w:r>
    <w:r w:rsidR="005200FC" w:rsidRPr="005200FC">
      <w:t>Burmese</w:t>
    </w:r>
    <w:r w:rsidR="00176052" w:rsidRPr="005200FC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685998711" name="Picture 168599871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3BC"/>
    <w:rsid w:val="00253BEC"/>
    <w:rsid w:val="00275DAC"/>
    <w:rsid w:val="002A3FA1"/>
    <w:rsid w:val="002D2ECC"/>
    <w:rsid w:val="002E210A"/>
    <w:rsid w:val="00354FA5"/>
    <w:rsid w:val="0038732B"/>
    <w:rsid w:val="00397520"/>
    <w:rsid w:val="003A2F86"/>
    <w:rsid w:val="003D1B89"/>
    <w:rsid w:val="003E42B1"/>
    <w:rsid w:val="003F5625"/>
    <w:rsid w:val="00400DB5"/>
    <w:rsid w:val="00497C01"/>
    <w:rsid w:val="004E0576"/>
    <w:rsid w:val="004E1D60"/>
    <w:rsid w:val="004F6902"/>
    <w:rsid w:val="0050003A"/>
    <w:rsid w:val="005200FC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70497E"/>
    <w:rsid w:val="00704E54"/>
    <w:rsid w:val="00713DE5"/>
    <w:rsid w:val="00731C60"/>
    <w:rsid w:val="00740054"/>
    <w:rsid w:val="00746AEE"/>
    <w:rsid w:val="00790977"/>
    <w:rsid w:val="008025B0"/>
    <w:rsid w:val="00802681"/>
    <w:rsid w:val="00843239"/>
    <w:rsid w:val="00863C71"/>
    <w:rsid w:val="008865D5"/>
    <w:rsid w:val="008A72A9"/>
    <w:rsid w:val="008C7BF3"/>
    <w:rsid w:val="00945369"/>
    <w:rsid w:val="00955993"/>
    <w:rsid w:val="00985101"/>
    <w:rsid w:val="00996D8F"/>
    <w:rsid w:val="009A524C"/>
    <w:rsid w:val="009D190E"/>
    <w:rsid w:val="009D5846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363DB"/>
    <w:rsid w:val="00B40C5C"/>
    <w:rsid w:val="00B856DB"/>
    <w:rsid w:val="00BE2FC7"/>
    <w:rsid w:val="00BE58A2"/>
    <w:rsid w:val="00BE6E9A"/>
    <w:rsid w:val="00BF03E9"/>
    <w:rsid w:val="00C00C24"/>
    <w:rsid w:val="00C41D2A"/>
    <w:rsid w:val="00C4335E"/>
    <w:rsid w:val="00C762AF"/>
    <w:rsid w:val="00C85A07"/>
    <w:rsid w:val="00CB14C7"/>
    <w:rsid w:val="00D76D5D"/>
    <w:rsid w:val="00DE3D83"/>
    <w:rsid w:val="00DF4FFB"/>
    <w:rsid w:val="00E31F6A"/>
    <w:rsid w:val="00E32A3E"/>
    <w:rsid w:val="00E95AD4"/>
    <w:rsid w:val="00EA064F"/>
    <w:rsid w:val="00EA54E0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01CA1"/>
  <w15:chartTrackingRefBased/>
  <w15:docId w15:val="{AF593199-DF32-466C-9020-9BA04AA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 w:line="276" w:lineRule="auto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B363DB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sa.wa.edu.au/sirs-and-srms-info/srms-information/wace-language-applica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41245-EE7B-4EF2-8024-EA05DA77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Jenna Khor</cp:lastModifiedBy>
  <cp:revision>4</cp:revision>
  <dcterms:created xsi:type="dcterms:W3CDTF">2025-01-15T23:59:00Z</dcterms:created>
  <dcterms:modified xsi:type="dcterms:W3CDTF">2025-02-27T02:26:00Z</dcterms:modified>
</cp:coreProperties>
</file>